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40" w:lineRule="atLeast"/>
        <w:jc w:val="center"/>
        <w:rPr>
          <w:rFonts w:hint="eastAsia" w:ascii="方正大标宋简体" w:eastAsia="方正大标宋简体"/>
          <w:sz w:val="32"/>
          <w:szCs w:val="32"/>
        </w:rPr>
      </w:pPr>
      <w:bookmarkStart w:id="0" w:name="_GoBack"/>
      <w:r>
        <w:rPr>
          <w:rFonts w:hint="eastAsia" w:ascii="方正大标宋简体" w:eastAsia="方正大标宋简体"/>
          <w:sz w:val="32"/>
          <w:szCs w:val="32"/>
        </w:rPr>
        <w:t>五邑大学“生源地信用助学贷款”管理须知</w:t>
      </w:r>
    </w:p>
    <w:bookmarkEnd w:id="0"/>
    <w:p>
      <w:pPr>
        <w:snapToGrid w:val="0"/>
        <w:spacing w:line="360" w:lineRule="exact"/>
        <w:jc w:val="center"/>
        <w:rPr>
          <w:rFonts w:hint="eastAsia" w:eastAsia="方正楷体简体"/>
          <w:szCs w:val="21"/>
        </w:rPr>
      </w:pPr>
    </w:p>
    <w:p>
      <w:pPr>
        <w:adjustRightInd w:val="0"/>
        <w:snapToGrid w:val="0"/>
        <w:spacing w:line="340" w:lineRule="atLeast"/>
        <w:jc w:val="center"/>
        <w:rPr>
          <w:rFonts w:hint="eastAsia" w:eastAsia="方正楷体简体"/>
          <w:szCs w:val="21"/>
        </w:rPr>
      </w:pPr>
      <w:r>
        <w:rPr>
          <w:rFonts w:hint="eastAsia" w:eastAsia="方正楷体简体"/>
          <w:szCs w:val="21"/>
        </w:rPr>
        <w:t>（五邑大学，2020年9月修订）</w:t>
      </w:r>
    </w:p>
    <w:p>
      <w:pPr>
        <w:snapToGrid w:val="0"/>
        <w:spacing w:line="360" w:lineRule="exact"/>
        <w:rPr>
          <w:rFonts w:hint="eastAsia" w:eastAsia="方正楷体简体"/>
          <w:szCs w:val="21"/>
        </w:rPr>
      </w:pPr>
    </w:p>
    <w:p>
      <w:pPr>
        <w:snapToGrid w:val="0"/>
        <w:spacing w:line="340" w:lineRule="exact"/>
        <w:ind w:firstLine="420" w:firstLineChars="200"/>
        <w:rPr>
          <w:rFonts w:hint="eastAsia" w:ascii="方正书宋简体" w:eastAsia="方正书宋简体"/>
          <w:szCs w:val="21"/>
        </w:rPr>
      </w:pPr>
      <w:r>
        <w:rPr>
          <w:rFonts w:hint="eastAsia" w:ascii="方正书宋简体" w:eastAsia="方正书宋简体"/>
          <w:szCs w:val="21"/>
        </w:rPr>
        <w:t>为确保家庭经济困难的学生顺利完成学业，根据生源地信用助学贷款的有关政策，制定本须知。生源地贷款为信用贷款，学生和家长（或其他法定监护人）为共同借款人，共同承担还款责任。</w:t>
      </w:r>
    </w:p>
    <w:p>
      <w:pPr>
        <w:snapToGrid w:val="0"/>
        <w:spacing w:line="340" w:lineRule="exact"/>
        <w:ind w:firstLine="420" w:firstLineChars="200"/>
        <w:rPr>
          <w:rFonts w:hint="eastAsia" w:ascii="方正书宋简体" w:eastAsia="方正书宋简体"/>
          <w:szCs w:val="21"/>
        </w:rPr>
      </w:pPr>
      <w:r>
        <w:rPr>
          <w:rFonts w:hint="eastAsia" w:ascii="方正黑体简体" w:eastAsia="方正黑体简体"/>
          <w:szCs w:val="21"/>
        </w:rPr>
        <w:t>第一条</w:t>
      </w:r>
      <w:r>
        <w:rPr>
          <w:rFonts w:hint="eastAsia" w:ascii="方正书宋简体" w:eastAsia="方正书宋简体"/>
          <w:szCs w:val="21"/>
        </w:rPr>
        <w:t xml:space="preserve">  对象和条件</w:t>
      </w:r>
    </w:p>
    <w:p>
      <w:pPr>
        <w:snapToGrid w:val="0"/>
        <w:spacing w:line="340" w:lineRule="exact"/>
        <w:ind w:firstLine="420" w:firstLineChars="200"/>
        <w:rPr>
          <w:rFonts w:hint="eastAsia" w:ascii="方正书宋简体" w:eastAsia="方正书宋简体"/>
          <w:szCs w:val="21"/>
        </w:rPr>
      </w:pPr>
      <w:r>
        <w:rPr>
          <w:rFonts w:hint="eastAsia" w:ascii="方正书宋简体" w:eastAsia="方正书宋简体"/>
          <w:szCs w:val="21"/>
        </w:rPr>
        <w:t>（一）生源地信用助学贷款主要面向家庭经济困难的普通高校新生和在校生。</w:t>
      </w:r>
    </w:p>
    <w:p>
      <w:pPr>
        <w:snapToGrid w:val="0"/>
        <w:spacing w:line="340" w:lineRule="exact"/>
        <w:ind w:firstLine="420" w:firstLineChars="200"/>
        <w:rPr>
          <w:rFonts w:hint="eastAsia" w:ascii="方正书宋简体" w:eastAsia="方正书宋简体"/>
          <w:szCs w:val="21"/>
        </w:rPr>
      </w:pPr>
      <w:r>
        <w:rPr>
          <w:rFonts w:hint="eastAsia" w:ascii="方正书宋简体" w:eastAsia="方正书宋简体"/>
          <w:szCs w:val="21"/>
        </w:rPr>
        <w:t>（二）申请生源地信用助学贷款的学生应同时满足以下条件：</w:t>
      </w:r>
    </w:p>
    <w:p>
      <w:pPr>
        <w:snapToGrid w:val="0"/>
        <w:spacing w:line="340" w:lineRule="exact"/>
        <w:ind w:firstLine="420" w:firstLineChars="200"/>
        <w:rPr>
          <w:rFonts w:hint="eastAsia" w:ascii="方正书宋简体" w:eastAsia="方正书宋简体"/>
          <w:szCs w:val="21"/>
        </w:rPr>
      </w:pPr>
      <w:r>
        <w:rPr>
          <w:rFonts w:hint="eastAsia" w:ascii="方正书宋简体" w:eastAsia="方正书宋简体"/>
          <w:szCs w:val="21"/>
        </w:rPr>
        <w:t>1．具有中华人民共和国国籍；</w:t>
      </w:r>
    </w:p>
    <w:p>
      <w:pPr>
        <w:snapToGrid w:val="0"/>
        <w:spacing w:line="340" w:lineRule="exact"/>
        <w:ind w:firstLine="420" w:firstLineChars="200"/>
        <w:rPr>
          <w:rFonts w:hint="eastAsia" w:ascii="方正书宋简体" w:eastAsia="方正书宋简体"/>
          <w:szCs w:val="21"/>
        </w:rPr>
      </w:pPr>
      <w:r>
        <w:rPr>
          <w:rFonts w:hint="eastAsia" w:ascii="方正书宋简体" w:eastAsia="方正书宋简体"/>
          <w:szCs w:val="21"/>
        </w:rPr>
        <w:t>2．诚实守信，遵纪守法，当年没有获得其他助学贷款；</w:t>
      </w:r>
    </w:p>
    <w:p>
      <w:pPr>
        <w:snapToGrid w:val="0"/>
        <w:spacing w:line="340" w:lineRule="exact"/>
        <w:ind w:firstLine="420" w:firstLineChars="200"/>
        <w:rPr>
          <w:rFonts w:hint="eastAsia" w:ascii="方正书宋简体" w:eastAsia="方正书宋简体"/>
          <w:szCs w:val="21"/>
        </w:rPr>
      </w:pPr>
      <w:r>
        <w:rPr>
          <w:rFonts w:hint="eastAsia" w:ascii="方正书宋简体" w:eastAsia="方正书宋简体"/>
          <w:szCs w:val="21"/>
        </w:rPr>
        <w:t>3．被我校正式录取，取得真实、合法、有效的录取通知书的全日制新生或在读的本科学生、研究生和第二学士学生；</w:t>
      </w:r>
    </w:p>
    <w:p>
      <w:pPr>
        <w:snapToGrid w:val="0"/>
        <w:spacing w:line="340" w:lineRule="exact"/>
        <w:ind w:firstLine="420" w:firstLineChars="200"/>
        <w:rPr>
          <w:rFonts w:hint="eastAsia" w:ascii="方正书宋简体" w:eastAsia="方正书宋简体"/>
          <w:szCs w:val="21"/>
        </w:rPr>
      </w:pPr>
      <w:r>
        <w:rPr>
          <w:rFonts w:hint="eastAsia" w:ascii="方正书宋简体" w:eastAsia="方正书宋简体"/>
          <w:szCs w:val="21"/>
        </w:rPr>
        <w:t>4．学生本人入学前户籍、其共同借款人户籍均在本县（市、区）；</w:t>
      </w:r>
    </w:p>
    <w:p>
      <w:pPr>
        <w:snapToGrid w:val="0"/>
        <w:spacing w:line="340" w:lineRule="exact"/>
        <w:ind w:firstLine="420" w:firstLineChars="200"/>
        <w:rPr>
          <w:rFonts w:hint="eastAsia" w:ascii="方正书宋简体" w:eastAsia="方正书宋简体"/>
          <w:szCs w:val="21"/>
        </w:rPr>
      </w:pPr>
      <w:r>
        <w:rPr>
          <w:rFonts w:hint="eastAsia" w:ascii="方正书宋简体" w:eastAsia="方正书宋简体"/>
          <w:szCs w:val="21"/>
        </w:rPr>
        <w:t>5．家庭经济困难，家庭所能获得的收入不足以支付在校期间完成学业所需的基本费用。</w:t>
      </w:r>
    </w:p>
    <w:p>
      <w:pPr>
        <w:snapToGrid w:val="0"/>
        <w:spacing w:line="340" w:lineRule="exact"/>
        <w:ind w:firstLine="420" w:firstLineChars="200"/>
        <w:rPr>
          <w:rFonts w:hint="eastAsia" w:ascii="方正书宋简体" w:eastAsia="方正书宋简体"/>
          <w:szCs w:val="21"/>
        </w:rPr>
      </w:pPr>
      <w:r>
        <w:rPr>
          <w:rFonts w:hint="eastAsia" w:ascii="方正黑体简体" w:eastAsia="方正黑体简体"/>
          <w:szCs w:val="21"/>
        </w:rPr>
        <w:t xml:space="preserve">第二条 </w:t>
      </w:r>
      <w:r>
        <w:rPr>
          <w:rFonts w:hint="eastAsia" w:ascii="方正书宋简体" w:eastAsia="方正书宋简体"/>
          <w:szCs w:val="21"/>
        </w:rPr>
        <w:t xml:space="preserve"> 贷款额度和期限</w:t>
      </w:r>
    </w:p>
    <w:p>
      <w:pPr>
        <w:snapToGrid w:val="0"/>
        <w:spacing w:line="340" w:lineRule="exact"/>
        <w:ind w:firstLine="420" w:firstLineChars="200"/>
        <w:rPr>
          <w:rFonts w:hint="eastAsia" w:ascii="方正书宋简体" w:eastAsia="方正书宋简体"/>
          <w:szCs w:val="21"/>
        </w:rPr>
      </w:pPr>
      <w:r>
        <w:rPr>
          <w:rFonts w:hint="eastAsia" w:ascii="方正书宋简体" w:eastAsia="方正书宋简体"/>
          <w:szCs w:val="21"/>
        </w:rPr>
        <w:t>全日制普通本科学生（含第二学士学位）每人每年申请贷款额度不超过8000元，不低于1000元；年度学费和住宿费标准总和低于8000元的，贷款额度按照学费和住宿费标准总和确定；年度学费和住宿费标准总和高于8000元的，按照8000元确定。全日制研究生申请贷款额度上限为12000元，其他规定与全日制普通本科学生相同。</w:t>
      </w:r>
    </w:p>
    <w:p>
      <w:pPr>
        <w:snapToGrid w:val="0"/>
        <w:spacing w:line="340" w:lineRule="exact"/>
        <w:ind w:firstLine="420" w:firstLineChars="200"/>
        <w:jc w:val="left"/>
        <w:rPr>
          <w:rFonts w:hint="eastAsia" w:ascii="方正书宋简体" w:eastAsia="方正书宋简体"/>
          <w:szCs w:val="21"/>
        </w:rPr>
      </w:pPr>
      <w:r>
        <w:rPr>
          <w:rFonts w:hint="eastAsia" w:ascii="方正书宋简体" w:eastAsia="方正书宋简体"/>
          <w:szCs w:val="21"/>
        </w:rPr>
        <w:t>贷款合同签订实行一年一签，一次申请一学年。贷款期限原则上按学制加15年、最长不超过22年。</w:t>
      </w:r>
    </w:p>
    <w:p>
      <w:pPr>
        <w:snapToGrid w:val="0"/>
        <w:spacing w:line="340" w:lineRule="exact"/>
        <w:ind w:firstLine="420" w:firstLineChars="200"/>
        <w:rPr>
          <w:rFonts w:hint="eastAsia" w:ascii="方正书宋简体" w:eastAsia="方正书宋简体"/>
          <w:szCs w:val="21"/>
        </w:rPr>
      </w:pPr>
      <w:r>
        <w:rPr>
          <w:rFonts w:hint="eastAsia" w:eastAsia="方正楷体简体"/>
          <w:szCs w:val="21"/>
        </w:rPr>
        <w:drawing>
          <wp:anchor distT="0" distB="0" distL="114300" distR="114300" simplePos="0" relativeHeight="251659264" behindDoc="0" locked="0" layoutInCell="1" allowOverlap="1">
            <wp:simplePos x="0" y="0"/>
            <wp:positionH relativeFrom="margin">
              <wp:align>center</wp:align>
            </wp:positionH>
            <wp:positionV relativeFrom="paragraph">
              <wp:posOffset>55245</wp:posOffset>
            </wp:positionV>
            <wp:extent cx="2847340" cy="609600"/>
            <wp:effectExtent l="0" t="0" r="10160" b="0"/>
            <wp:wrapNone/>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4"/>
                    <a:stretch>
                      <a:fillRect/>
                    </a:stretch>
                  </pic:blipFill>
                  <pic:spPr>
                    <a:xfrm>
                      <a:off x="0" y="0"/>
                      <a:ext cx="2847340" cy="609600"/>
                    </a:xfrm>
                    <a:prstGeom prst="rect">
                      <a:avLst/>
                    </a:prstGeom>
                    <a:noFill/>
                    <a:ln>
                      <a:noFill/>
                    </a:ln>
                  </pic:spPr>
                </pic:pic>
              </a:graphicData>
            </a:graphic>
          </wp:anchor>
        </w:drawing>
      </w:r>
    </w:p>
    <w:p>
      <w:pPr>
        <w:snapToGrid w:val="0"/>
        <w:spacing w:line="340" w:lineRule="exact"/>
        <w:ind w:firstLine="420" w:firstLineChars="200"/>
        <w:rPr>
          <w:rFonts w:hint="eastAsia" w:ascii="方正书宋简体" w:eastAsia="方正书宋简体"/>
          <w:szCs w:val="21"/>
        </w:rPr>
      </w:pPr>
    </w:p>
    <w:p>
      <w:pPr>
        <w:snapToGrid w:val="0"/>
        <w:spacing w:line="340" w:lineRule="exact"/>
        <w:ind w:firstLine="420" w:firstLineChars="200"/>
        <w:rPr>
          <w:rFonts w:hint="eastAsia" w:ascii="方正书宋简体" w:eastAsia="方正书宋简体"/>
          <w:szCs w:val="21"/>
        </w:rPr>
      </w:pPr>
    </w:p>
    <w:p>
      <w:pPr>
        <w:snapToGrid w:val="0"/>
        <w:spacing w:line="340" w:lineRule="exact"/>
        <w:ind w:firstLine="420" w:firstLineChars="200"/>
        <w:rPr>
          <w:rFonts w:hint="eastAsia" w:ascii="方正书宋简体" w:eastAsia="方正书宋简体"/>
          <w:szCs w:val="21"/>
        </w:rPr>
      </w:pPr>
    </w:p>
    <w:p>
      <w:pPr>
        <w:snapToGrid w:val="0"/>
        <w:spacing w:line="340" w:lineRule="exact"/>
        <w:ind w:firstLine="420" w:firstLineChars="200"/>
        <w:rPr>
          <w:rFonts w:hint="eastAsia" w:ascii="方正书宋简体" w:eastAsia="方正书宋简体"/>
          <w:szCs w:val="21"/>
        </w:rPr>
      </w:pPr>
      <w:r>
        <w:rPr>
          <w:rFonts w:hint="eastAsia" w:ascii="方正黑体简体" w:eastAsia="方正黑体简体"/>
          <w:szCs w:val="21"/>
        </w:rPr>
        <w:t>第三条</w:t>
      </w:r>
      <w:r>
        <w:rPr>
          <w:rFonts w:hint="eastAsia" w:ascii="方正书宋简体" w:eastAsia="方正书宋简体"/>
          <w:szCs w:val="21"/>
        </w:rPr>
        <w:t xml:space="preserve">  申请</w:t>
      </w:r>
    </w:p>
    <w:p>
      <w:pPr>
        <w:snapToGrid w:val="0"/>
        <w:spacing w:line="340" w:lineRule="exact"/>
        <w:ind w:firstLine="420" w:firstLineChars="200"/>
        <w:rPr>
          <w:rFonts w:hint="eastAsia" w:ascii="方正书宋简体" w:eastAsia="方正书宋简体"/>
          <w:szCs w:val="21"/>
        </w:rPr>
      </w:pPr>
      <w:r>
        <w:rPr>
          <w:rFonts w:hint="eastAsia" w:ascii="方正书宋简体" w:eastAsia="方正书宋简体"/>
          <w:szCs w:val="21"/>
        </w:rPr>
        <w:t>（一）首次申请办理流程及申贷材料</w:t>
      </w:r>
    </w:p>
    <w:p>
      <w:pPr>
        <w:snapToGrid w:val="0"/>
        <w:spacing w:line="340" w:lineRule="exact"/>
        <w:ind w:firstLine="420" w:firstLineChars="200"/>
        <w:rPr>
          <w:rFonts w:hint="eastAsia" w:ascii="方正书宋简体" w:eastAsia="方正书宋简体"/>
          <w:szCs w:val="21"/>
        </w:rPr>
      </w:pPr>
      <w:r>
        <w:rPr>
          <w:rFonts w:hint="eastAsia" w:eastAsia="方正楷体简体"/>
          <w:szCs w:val="21"/>
        </w:rPr>
        <w:drawing>
          <wp:anchor distT="0" distB="0" distL="114300" distR="114300" simplePos="0" relativeHeight="251660288" behindDoc="0" locked="0" layoutInCell="1" allowOverlap="1">
            <wp:simplePos x="0" y="0"/>
            <wp:positionH relativeFrom="margin">
              <wp:align>center</wp:align>
            </wp:positionH>
            <wp:positionV relativeFrom="paragraph">
              <wp:posOffset>99695</wp:posOffset>
            </wp:positionV>
            <wp:extent cx="2771140" cy="1666875"/>
            <wp:effectExtent l="0" t="0" r="10160" b="9525"/>
            <wp:wrapNone/>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5"/>
                    <a:stretch>
                      <a:fillRect/>
                    </a:stretch>
                  </pic:blipFill>
                  <pic:spPr>
                    <a:xfrm>
                      <a:off x="0" y="0"/>
                      <a:ext cx="2771140" cy="1666875"/>
                    </a:xfrm>
                    <a:prstGeom prst="rect">
                      <a:avLst/>
                    </a:prstGeom>
                    <a:noFill/>
                    <a:ln>
                      <a:noFill/>
                    </a:ln>
                  </pic:spPr>
                </pic:pic>
              </a:graphicData>
            </a:graphic>
          </wp:anchor>
        </w:drawing>
      </w:r>
    </w:p>
    <w:p>
      <w:pPr>
        <w:snapToGrid w:val="0"/>
        <w:spacing w:line="340" w:lineRule="exact"/>
        <w:ind w:firstLine="420" w:firstLineChars="200"/>
        <w:rPr>
          <w:rFonts w:hint="eastAsia" w:ascii="方正书宋简体" w:eastAsia="方正书宋简体"/>
          <w:szCs w:val="21"/>
        </w:rPr>
      </w:pPr>
    </w:p>
    <w:p>
      <w:pPr>
        <w:snapToGrid w:val="0"/>
        <w:spacing w:line="340" w:lineRule="exact"/>
        <w:ind w:firstLine="420" w:firstLineChars="200"/>
        <w:rPr>
          <w:rFonts w:hint="eastAsia" w:ascii="方正书宋简体" w:eastAsia="方正书宋简体"/>
          <w:szCs w:val="21"/>
        </w:rPr>
      </w:pPr>
    </w:p>
    <w:p>
      <w:pPr>
        <w:snapToGrid w:val="0"/>
        <w:spacing w:line="340" w:lineRule="exact"/>
        <w:ind w:firstLine="420" w:firstLineChars="200"/>
        <w:rPr>
          <w:rFonts w:hint="eastAsia" w:ascii="方正书宋简体" w:eastAsia="方正书宋简体"/>
          <w:szCs w:val="21"/>
        </w:rPr>
      </w:pPr>
    </w:p>
    <w:p>
      <w:pPr>
        <w:snapToGrid w:val="0"/>
        <w:spacing w:line="340" w:lineRule="exact"/>
        <w:ind w:firstLine="420" w:firstLineChars="200"/>
        <w:rPr>
          <w:rFonts w:hint="eastAsia" w:ascii="方正书宋简体" w:eastAsia="方正书宋简体"/>
          <w:szCs w:val="21"/>
        </w:rPr>
      </w:pPr>
    </w:p>
    <w:p>
      <w:pPr>
        <w:snapToGrid w:val="0"/>
        <w:spacing w:line="340" w:lineRule="exact"/>
        <w:ind w:firstLine="420" w:firstLineChars="200"/>
        <w:rPr>
          <w:rFonts w:hint="eastAsia" w:ascii="方正书宋简体" w:eastAsia="方正书宋简体"/>
          <w:szCs w:val="21"/>
        </w:rPr>
      </w:pPr>
    </w:p>
    <w:p>
      <w:pPr>
        <w:snapToGrid w:val="0"/>
        <w:spacing w:line="340" w:lineRule="exact"/>
        <w:ind w:firstLine="420" w:firstLineChars="200"/>
        <w:rPr>
          <w:rFonts w:hint="eastAsia" w:ascii="方正书宋简体" w:eastAsia="方正书宋简体"/>
          <w:szCs w:val="21"/>
        </w:rPr>
      </w:pPr>
    </w:p>
    <w:p>
      <w:pPr>
        <w:snapToGrid w:val="0"/>
        <w:spacing w:line="340" w:lineRule="exact"/>
        <w:ind w:firstLine="420" w:firstLineChars="200"/>
        <w:rPr>
          <w:rFonts w:hint="eastAsia" w:ascii="方正书宋简体" w:eastAsia="方正书宋简体"/>
          <w:szCs w:val="21"/>
        </w:rPr>
      </w:pPr>
    </w:p>
    <w:p>
      <w:pPr>
        <w:snapToGrid w:val="0"/>
        <w:spacing w:line="340" w:lineRule="exact"/>
        <w:ind w:firstLine="420" w:firstLineChars="200"/>
        <w:rPr>
          <w:rFonts w:hint="eastAsia" w:ascii="方正书宋简体" w:eastAsia="方正书宋简体"/>
          <w:szCs w:val="21"/>
        </w:rPr>
      </w:pPr>
    </w:p>
    <w:p>
      <w:pPr>
        <w:snapToGrid w:val="0"/>
        <w:spacing w:line="340" w:lineRule="exact"/>
        <w:ind w:firstLine="420" w:firstLineChars="200"/>
        <w:rPr>
          <w:rFonts w:hint="eastAsia" w:ascii="方正书宋简体" w:eastAsia="方正书宋简体"/>
          <w:szCs w:val="21"/>
        </w:rPr>
      </w:pPr>
      <w:r>
        <w:rPr>
          <w:rFonts w:hint="eastAsia" w:ascii="方正书宋简体" w:eastAsia="方正书宋简体"/>
          <w:szCs w:val="21"/>
        </w:rPr>
        <w:t>1．登录学生在线服务系统，完成注册并填写个人及共同借款人基本信息，提出贷款申请，打印《申请表》并签字。</w:t>
      </w:r>
    </w:p>
    <w:p>
      <w:pPr>
        <w:snapToGrid w:val="0"/>
        <w:spacing w:line="340" w:lineRule="exact"/>
        <w:ind w:firstLine="420" w:firstLineChars="200"/>
        <w:rPr>
          <w:rFonts w:hint="eastAsia" w:ascii="方正书宋简体" w:eastAsia="方正书宋简体"/>
          <w:szCs w:val="21"/>
        </w:rPr>
      </w:pPr>
      <w:r>
        <w:rPr>
          <w:rFonts w:hint="eastAsia" w:ascii="方正书宋简体" w:eastAsia="方正书宋简体"/>
          <w:szCs w:val="21"/>
        </w:rPr>
        <w:t>2．系统提示通过预申请的，打印《申请表》并签字后，按系统提示上传申贷材料。</w:t>
      </w:r>
    </w:p>
    <w:p>
      <w:pPr>
        <w:snapToGrid w:val="0"/>
        <w:spacing w:line="340" w:lineRule="exact"/>
        <w:ind w:firstLine="420" w:firstLineChars="200"/>
        <w:rPr>
          <w:rFonts w:hint="eastAsia" w:ascii="方正书宋简体" w:eastAsia="方正书宋简体"/>
          <w:szCs w:val="21"/>
        </w:rPr>
      </w:pPr>
      <w:r>
        <w:rPr>
          <w:rFonts w:hint="eastAsia" w:ascii="方正书宋简体" w:eastAsia="方正书宋简体"/>
          <w:szCs w:val="21"/>
        </w:rPr>
        <w:t>3．未进行预申请，但确因家庭经济困难需申办生源地信用助学贷款的同学，可前往县级资助中心咨询办理预申请或按照实际情况填写《家庭经济困难学生认定申请表》，作为家庭经济困难认定依据申办贷款。</w:t>
      </w:r>
    </w:p>
    <w:p>
      <w:pPr>
        <w:snapToGrid w:val="0"/>
        <w:spacing w:line="340" w:lineRule="exact"/>
        <w:ind w:firstLine="420" w:firstLineChars="200"/>
        <w:rPr>
          <w:rFonts w:hint="eastAsia" w:ascii="方正书宋简体" w:eastAsia="方正书宋简体"/>
          <w:szCs w:val="21"/>
        </w:rPr>
      </w:pPr>
      <w:r>
        <w:rPr>
          <w:rFonts w:hint="eastAsia" w:ascii="方正书宋简体" w:eastAsia="方正书宋简体"/>
          <w:szCs w:val="21"/>
        </w:rPr>
        <w:t>4．请本人和共同借款人携带以下申贷材料，前往县级资助中心办理手续。</w:t>
      </w:r>
    </w:p>
    <w:p>
      <w:pPr>
        <w:snapToGrid w:val="0"/>
        <w:spacing w:line="340" w:lineRule="exact"/>
        <w:ind w:firstLine="420" w:firstLineChars="200"/>
        <w:rPr>
          <w:rFonts w:hint="eastAsia" w:ascii="方正书宋简体" w:eastAsia="方正书宋简体"/>
          <w:szCs w:val="21"/>
        </w:rPr>
      </w:pPr>
      <w:r>
        <w:rPr>
          <w:rFonts w:hint="eastAsia" w:ascii="方正书宋简体" w:eastAsia="方正书宋简体"/>
          <w:szCs w:val="21"/>
        </w:rPr>
        <w:t>● 借款学生与共同借款人身份证原件</w:t>
      </w:r>
    </w:p>
    <w:p>
      <w:pPr>
        <w:snapToGrid w:val="0"/>
        <w:spacing w:line="340" w:lineRule="exact"/>
        <w:ind w:firstLine="420" w:firstLineChars="200"/>
        <w:rPr>
          <w:rFonts w:hint="eastAsia" w:ascii="方正书宋简体" w:eastAsia="方正书宋简体"/>
          <w:szCs w:val="21"/>
        </w:rPr>
      </w:pPr>
      <w:r>
        <w:rPr>
          <w:rFonts w:hint="eastAsia" w:ascii="方正书宋简体" w:eastAsia="方正书宋简体"/>
          <w:szCs w:val="21"/>
        </w:rPr>
        <w:t>● 录取通知书（或学生证）原件</w:t>
      </w:r>
    </w:p>
    <w:p>
      <w:pPr>
        <w:snapToGrid w:val="0"/>
        <w:spacing w:line="340" w:lineRule="exact"/>
        <w:ind w:firstLine="420" w:firstLineChars="200"/>
        <w:rPr>
          <w:rFonts w:hint="eastAsia" w:ascii="方正书宋简体" w:eastAsia="方正书宋简体"/>
          <w:szCs w:val="21"/>
        </w:rPr>
      </w:pPr>
      <w:r>
        <w:rPr>
          <w:rFonts w:hint="eastAsia" w:ascii="方正书宋简体" w:eastAsia="方正书宋简体"/>
          <w:szCs w:val="21"/>
        </w:rPr>
        <w:t>《国家开发银行生源地信用助学贷款申请表》，未通过预申请的同学还要携带《家庭经济困难学生认定申请表》原件。</w:t>
      </w:r>
    </w:p>
    <w:p>
      <w:pPr>
        <w:snapToGrid w:val="0"/>
        <w:spacing w:line="340" w:lineRule="exact"/>
        <w:ind w:firstLine="420" w:firstLineChars="200"/>
        <w:rPr>
          <w:rFonts w:hint="eastAsia" w:ascii="方正书宋简体" w:eastAsia="方正书宋简体"/>
          <w:szCs w:val="21"/>
        </w:rPr>
      </w:pPr>
      <w:r>
        <w:rPr>
          <w:rFonts w:hint="eastAsia" w:ascii="方正书宋简体" w:eastAsia="方正书宋简体"/>
          <w:szCs w:val="21"/>
        </w:rPr>
        <w:t>5．温馨提示</w:t>
      </w:r>
    </w:p>
    <w:p>
      <w:pPr>
        <w:snapToGrid w:val="0"/>
        <w:spacing w:line="340" w:lineRule="exact"/>
        <w:ind w:firstLine="420" w:firstLineChars="200"/>
        <w:rPr>
          <w:rFonts w:hint="eastAsia" w:ascii="方正书宋简体" w:eastAsia="方正书宋简体"/>
          <w:szCs w:val="21"/>
        </w:rPr>
      </w:pPr>
      <w:r>
        <w:rPr>
          <w:rFonts w:hint="eastAsia" w:ascii="方正书宋简体" w:eastAsia="方正书宋简体"/>
          <w:szCs w:val="21"/>
        </w:rPr>
        <w:t>● 部分地区可能会要求提供身份证正反面复印件一份，请提前向县级资助中心咨询，县级资助中心也提供申贷材料扫描上传服务。</w:t>
      </w:r>
    </w:p>
    <w:p>
      <w:pPr>
        <w:snapToGrid w:val="0"/>
        <w:spacing w:line="340" w:lineRule="exact"/>
        <w:ind w:firstLine="420" w:firstLineChars="200"/>
        <w:rPr>
          <w:rFonts w:hint="eastAsia" w:ascii="方正书宋简体" w:eastAsia="方正书宋简体"/>
          <w:szCs w:val="21"/>
        </w:rPr>
      </w:pPr>
      <w:r>
        <w:rPr>
          <w:rFonts w:hint="eastAsia" w:ascii="方正书宋简体" w:eastAsia="方正书宋简体"/>
          <w:szCs w:val="21"/>
        </w:rPr>
        <w:t>● 如果借款学生及共同借款人不在同一本户口簿上，需携带双方户口簿原件。</w:t>
      </w:r>
    </w:p>
    <w:p>
      <w:pPr>
        <w:snapToGrid w:val="0"/>
        <w:spacing w:line="340" w:lineRule="exact"/>
        <w:ind w:firstLine="420" w:firstLineChars="200"/>
        <w:rPr>
          <w:rFonts w:hint="eastAsia" w:ascii="方正书宋简体" w:eastAsia="方正书宋简体"/>
          <w:szCs w:val="21"/>
        </w:rPr>
      </w:pPr>
      <w:r>
        <w:rPr>
          <w:rFonts w:hint="eastAsia" w:ascii="方正书宋简体" w:eastAsia="方正书宋简体"/>
          <w:szCs w:val="21"/>
        </w:rPr>
        <w:t>6．持县级资助中心《受理证明》前往学校报到，并请学校资助中心老师于当年10月10日前录入电子回执。</w:t>
      </w:r>
    </w:p>
    <w:p>
      <w:pPr>
        <w:snapToGrid w:val="0"/>
        <w:spacing w:line="340" w:lineRule="exact"/>
        <w:ind w:firstLine="420" w:firstLineChars="200"/>
        <w:rPr>
          <w:rFonts w:hint="eastAsia" w:ascii="方正书宋简体" w:eastAsia="方正书宋简体"/>
          <w:szCs w:val="21"/>
        </w:rPr>
      </w:pPr>
      <w:r>
        <w:rPr>
          <w:rFonts w:hint="eastAsia" w:ascii="方正书宋简体" w:eastAsia="方正书宋简体"/>
          <w:szCs w:val="21"/>
        </w:rPr>
        <w:t>（二）续贷办理流程及申贷材料</w:t>
      </w:r>
    </w:p>
    <w:p>
      <w:pPr>
        <w:snapToGrid w:val="0"/>
        <w:spacing w:line="340" w:lineRule="exact"/>
        <w:ind w:firstLine="420" w:firstLineChars="200"/>
        <w:rPr>
          <w:rFonts w:hint="eastAsia" w:ascii="方正书宋简体" w:eastAsia="方正书宋简体"/>
          <w:szCs w:val="21"/>
        </w:rPr>
      </w:pPr>
      <w:r>
        <w:rPr>
          <w:rFonts w:hint="eastAsia" w:eastAsia="方正楷体简体"/>
          <w:szCs w:val="21"/>
        </w:rPr>
        <w:drawing>
          <wp:anchor distT="0" distB="0" distL="114300" distR="114300" simplePos="0" relativeHeight="251661312" behindDoc="0" locked="0" layoutInCell="1" allowOverlap="1">
            <wp:simplePos x="0" y="0"/>
            <wp:positionH relativeFrom="margin">
              <wp:align>center</wp:align>
            </wp:positionH>
            <wp:positionV relativeFrom="paragraph">
              <wp:posOffset>114935</wp:posOffset>
            </wp:positionV>
            <wp:extent cx="2961640" cy="1762125"/>
            <wp:effectExtent l="0" t="0" r="10160" b="9525"/>
            <wp:wrapNone/>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pic:cNvPicPr>
                      <a:picLocks noChangeAspect="1"/>
                    </pic:cNvPicPr>
                  </pic:nvPicPr>
                  <pic:blipFill>
                    <a:blip r:embed="rId6"/>
                    <a:stretch>
                      <a:fillRect/>
                    </a:stretch>
                  </pic:blipFill>
                  <pic:spPr>
                    <a:xfrm>
                      <a:off x="0" y="0"/>
                      <a:ext cx="2961640" cy="1762125"/>
                    </a:xfrm>
                    <a:prstGeom prst="rect">
                      <a:avLst/>
                    </a:prstGeom>
                    <a:noFill/>
                    <a:ln>
                      <a:noFill/>
                    </a:ln>
                  </pic:spPr>
                </pic:pic>
              </a:graphicData>
            </a:graphic>
          </wp:anchor>
        </w:drawing>
      </w:r>
    </w:p>
    <w:p>
      <w:pPr>
        <w:snapToGrid w:val="0"/>
        <w:spacing w:line="340" w:lineRule="exact"/>
        <w:ind w:firstLine="420" w:firstLineChars="200"/>
        <w:rPr>
          <w:rFonts w:hint="eastAsia" w:ascii="方正书宋简体" w:eastAsia="方正书宋简体"/>
          <w:szCs w:val="21"/>
        </w:rPr>
      </w:pPr>
    </w:p>
    <w:p>
      <w:pPr>
        <w:snapToGrid w:val="0"/>
        <w:spacing w:line="340" w:lineRule="exact"/>
        <w:ind w:firstLine="420" w:firstLineChars="200"/>
        <w:rPr>
          <w:rFonts w:hint="eastAsia" w:ascii="方正书宋简体" w:eastAsia="方正书宋简体"/>
          <w:szCs w:val="21"/>
        </w:rPr>
      </w:pPr>
    </w:p>
    <w:p>
      <w:pPr>
        <w:snapToGrid w:val="0"/>
        <w:spacing w:line="340" w:lineRule="exact"/>
        <w:ind w:firstLine="420" w:firstLineChars="200"/>
        <w:rPr>
          <w:rFonts w:hint="eastAsia" w:ascii="方正书宋简体" w:eastAsia="方正书宋简体"/>
          <w:szCs w:val="21"/>
        </w:rPr>
      </w:pPr>
    </w:p>
    <w:p>
      <w:pPr>
        <w:snapToGrid w:val="0"/>
        <w:spacing w:line="340" w:lineRule="exact"/>
        <w:ind w:firstLine="420" w:firstLineChars="200"/>
        <w:rPr>
          <w:rFonts w:hint="eastAsia" w:ascii="方正书宋简体" w:eastAsia="方正书宋简体"/>
          <w:szCs w:val="21"/>
        </w:rPr>
      </w:pPr>
    </w:p>
    <w:p>
      <w:pPr>
        <w:snapToGrid w:val="0"/>
        <w:spacing w:line="340" w:lineRule="exact"/>
        <w:ind w:firstLine="420" w:firstLineChars="200"/>
        <w:rPr>
          <w:rFonts w:hint="eastAsia" w:ascii="方正书宋简体" w:eastAsia="方正书宋简体"/>
          <w:szCs w:val="21"/>
        </w:rPr>
      </w:pPr>
    </w:p>
    <w:p>
      <w:pPr>
        <w:snapToGrid w:val="0"/>
        <w:spacing w:line="340" w:lineRule="exact"/>
        <w:ind w:firstLine="420" w:firstLineChars="200"/>
        <w:rPr>
          <w:rFonts w:hint="eastAsia" w:ascii="方正书宋简体" w:eastAsia="方正书宋简体"/>
          <w:szCs w:val="21"/>
        </w:rPr>
      </w:pPr>
    </w:p>
    <w:p>
      <w:pPr>
        <w:snapToGrid w:val="0"/>
        <w:spacing w:line="340" w:lineRule="exact"/>
        <w:ind w:firstLine="420" w:firstLineChars="200"/>
        <w:rPr>
          <w:rFonts w:hint="eastAsia" w:ascii="方正书宋简体" w:eastAsia="方正书宋简体"/>
          <w:szCs w:val="21"/>
        </w:rPr>
      </w:pPr>
    </w:p>
    <w:p>
      <w:pPr>
        <w:snapToGrid w:val="0"/>
        <w:spacing w:line="340" w:lineRule="exact"/>
        <w:ind w:firstLine="420" w:firstLineChars="200"/>
        <w:rPr>
          <w:rFonts w:hint="eastAsia" w:ascii="方正书宋简体" w:eastAsia="方正书宋简体"/>
          <w:szCs w:val="21"/>
        </w:rPr>
      </w:pPr>
    </w:p>
    <w:p>
      <w:pPr>
        <w:snapToGrid w:val="0"/>
        <w:spacing w:line="340" w:lineRule="exact"/>
        <w:ind w:firstLine="420" w:firstLineChars="200"/>
        <w:rPr>
          <w:rFonts w:hint="eastAsia" w:ascii="方正书宋简体" w:eastAsia="方正书宋简体"/>
          <w:szCs w:val="21"/>
        </w:rPr>
      </w:pPr>
      <w:r>
        <w:rPr>
          <w:rFonts w:hint="eastAsia" w:ascii="方正书宋简体" w:eastAsia="方正书宋简体"/>
          <w:szCs w:val="21"/>
        </w:rPr>
        <w:t>注意事项：请每年登录学生在线服务系统不少于2次</w:t>
      </w:r>
    </w:p>
    <w:p>
      <w:pPr>
        <w:snapToGrid w:val="0"/>
        <w:spacing w:line="340" w:lineRule="exact"/>
        <w:ind w:firstLine="420" w:firstLineChars="200"/>
        <w:rPr>
          <w:rFonts w:hint="eastAsia" w:ascii="方正书宋简体" w:eastAsia="方正书宋简体"/>
          <w:szCs w:val="21"/>
        </w:rPr>
      </w:pPr>
      <w:r>
        <w:rPr>
          <w:rFonts w:hint="eastAsia" w:ascii="方正书宋简体" w:eastAsia="方正书宋简体"/>
          <w:szCs w:val="21"/>
        </w:rPr>
        <w:t>1．在前往县级资助中心办理续贷手续前，请先登录学生在线服务系统更新个人及共同借款人相关信息，再提出续贷申请。按照系统提示填写续贷声明后，打印《申请表》并签字。广东省生源地信用助学贷款学生续贷也可在线签订合同。</w:t>
      </w:r>
    </w:p>
    <w:p>
      <w:pPr>
        <w:snapToGrid w:val="0"/>
        <w:spacing w:line="340" w:lineRule="exact"/>
        <w:ind w:firstLine="420" w:firstLineChars="200"/>
        <w:rPr>
          <w:rFonts w:hint="eastAsia" w:ascii="方正书宋简体" w:eastAsia="方正书宋简体"/>
          <w:szCs w:val="21"/>
        </w:rPr>
      </w:pPr>
    </w:p>
    <w:p>
      <w:pPr>
        <w:snapToGrid w:val="0"/>
        <w:spacing w:line="340" w:lineRule="exact"/>
        <w:ind w:firstLine="420" w:firstLineChars="200"/>
        <w:rPr>
          <w:rFonts w:hint="eastAsia" w:ascii="方正书宋简体" w:eastAsia="方正书宋简体"/>
          <w:szCs w:val="21"/>
        </w:rPr>
      </w:pPr>
      <w:r>
        <w:rPr>
          <w:rFonts w:hint="eastAsia" w:ascii="方正书宋简体" w:eastAsia="方正书宋简体"/>
          <w:szCs w:val="21"/>
        </w:rPr>
        <w:t>2．续贷材料</w:t>
      </w:r>
    </w:p>
    <w:p>
      <w:pPr>
        <w:snapToGrid w:val="0"/>
        <w:spacing w:line="340" w:lineRule="exact"/>
        <w:ind w:firstLine="420" w:firstLineChars="200"/>
        <w:rPr>
          <w:rFonts w:hint="eastAsia" w:ascii="方正书宋简体" w:eastAsia="方正书宋简体"/>
          <w:szCs w:val="21"/>
        </w:rPr>
      </w:pPr>
      <w:r>
        <w:rPr>
          <w:rFonts w:hint="eastAsia" w:ascii="方正书宋简体" w:eastAsia="方正书宋简体"/>
          <w:szCs w:val="21"/>
        </w:rPr>
        <w:t>● 办理人本人的身份证原件。</w:t>
      </w:r>
    </w:p>
    <w:p>
      <w:pPr>
        <w:snapToGrid w:val="0"/>
        <w:spacing w:line="340" w:lineRule="exact"/>
        <w:ind w:firstLine="420" w:firstLineChars="200"/>
        <w:rPr>
          <w:rFonts w:hint="eastAsia" w:ascii="方正书宋简体" w:eastAsia="方正书宋简体"/>
          <w:szCs w:val="21"/>
        </w:rPr>
      </w:pPr>
      <w:r>
        <w:rPr>
          <w:rFonts w:hint="eastAsia" w:ascii="方正书宋简体" w:eastAsia="方正书宋简体"/>
          <w:szCs w:val="21"/>
        </w:rPr>
        <w:t>● 借款学生或共同借款人签字的《申请表》原件。</w:t>
      </w:r>
    </w:p>
    <w:p>
      <w:pPr>
        <w:snapToGrid w:val="0"/>
        <w:spacing w:line="340" w:lineRule="exact"/>
        <w:ind w:firstLine="420" w:firstLineChars="200"/>
        <w:rPr>
          <w:rFonts w:hint="eastAsia" w:ascii="方正书宋简体" w:eastAsia="方正书宋简体"/>
          <w:szCs w:val="21"/>
        </w:rPr>
      </w:pPr>
      <w:r>
        <w:rPr>
          <w:rFonts w:hint="eastAsia" w:ascii="方正书宋简体" w:eastAsia="方正书宋简体"/>
          <w:szCs w:val="21"/>
        </w:rPr>
        <w:t>注意事项：续贷更换共同借款人的，办理续贷手续时，学生和新的共同借款人需要一起前往县级资助中心。</w:t>
      </w:r>
    </w:p>
    <w:p>
      <w:pPr>
        <w:snapToGrid w:val="0"/>
        <w:spacing w:line="340" w:lineRule="exact"/>
        <w:ind w:firstLine="420" w:firstLineChars="200"/>
        <w:rPr>
          <w:rFonts w:hint="eastAsia" w:ascii="方正书宋简体" w:eastAsia="方正书宋简体"/>
          <w:szCs w:val="21"/>
        </w:rPr>
      </w:pPr>
      <w:r>
        <w:rPr>
          <w:rFonts w:hint="eastAsia" w:ascii="方正书宋简体" w:eastAsia="方正书宋简体"/>
          <w:szCs w:val="21"/>
        </w:rPr>
        <w:t>3．持《受理证明》前往学校报到，并请学校资助中心老师于当年10月10日前录入电子回执。</w:t>
      </w:r>
    </w:p>
    <w:p>
      <w:pPr>
        <w:snapToGrid w:val="0"/>
        <w:spacing w:line="340" w:lineRule="exact"/>
        <w:ind w:firstLine="420" w:firstLineChars="200"/>
        <w:rPr>
          <w:rFonts w:hint="eastAsia" w:ascii="方正书宋简体" w:eastAsia="方正书宋简体"/>
          <w:szCs w:val="21"/>
        </w:rPr>
      </w:pPr>
      <w:r>
        <w:rPr>
          <w:rFonts w:hint="eastAsia" w:ascii="方正黑体简体" w:eastAsia="方正黑体简体"/>
          <w:szCs w:val="21"/>
        </w:rPr>
        <w:t>第四条</w:t>
      </w:r>
      <w:r>
        <w:rPr>
          <w:rFonts w:hint="eastAsia" w:ascii="方正书宋简体" w:eastAsia="方正书宋简体"/>
          <w:szCs w:val="21"/>
        </w:rPr>
        <w:t xml:space="preserve">  还款</w:t>
      </w:r>
    </w:p>
    <w:p>
      <w:pPr>
        <w:snapToGrid w:val="0"/>
        <w:spacing w:line="340" w:lineRule="exact"/>
        <w:ind w:firstLine="420" w:firstLineChars="200"/>
        <w:rPr>
          <w:rFonts w:hint="eastAsia" w:ascii="方正书宋简体" w:eastAsia="方正书宋简体"/>
          <w:szCs w:val="21"/>
        </w:rPr>
      </w:pPr>
      <w:r>
        <w:rPr>
          <w:rFonts w:hint="eastAsia" w:ascii="方正书宋简体" w:eastAsia="方正书宋简体"/>
          <w:szCs w:val="21"/>
        </w:rPr>
        <w:t>（一）学制超过4年或继续攻读研究生学位、第二学士学位的，相应缩短学生毕业后的还贷期限。毕业后五年为宽限期，还本宽限期内借款学生只需偿还利息，无需偿还贷款本金；毕业第六年开始偿还本金和利息。</w:t>
      </w:r>
    </w:p>
    <w:p>
      <w:pPr>
        <w:snapToGrid w:val="0"/>
        <w:spacing w:line="340" w:lineRule="exact"/>
        <w:ind w:firstLine="420" w:firstLineChars="200"/>
        <w:rPr>
          <w:rFonts w:hint="eastAsia" w:ascii="方正书宋简体" w:eastAsia="方正书宋简体"/>
          <w:szCs w:val="21"/>
        </w:rPr>
      </w:pPr>
      <w:r>
        <w:rPr>
          <w:rFonts w:hint="eastAsia" w:ascii="方正书宋简体" w:eastAsia="方正书宋简体"/>
          <w:szCs w:val="21"/>
        </w:rPr>
        <w:t>（二）自毕业（或结业）当年9月1日起，开始自己负担助学贷款利息。每年的12月20日为正常还息日。宽限期结束后次年的12月20日除自付利息外开始等额还本，贷款期限最后一年的9月20日要求全部还清。</w:t>
      </w:r>
    </w:p>
    <w:p>
      <w:pPr>
        <w:snapToGrid w:val="0"/>
        <w:spacing w:line="340" w:lineRule="exact"/>
        <w:ind w:firstLine="420" w:firstLineChars="200"/>
        <w:rPr>
          <w:rFonts w:hint="eastAsia" w:ascii="方正书宋简体" w:eastAsia="方正书宋简体"/>
          <w:szCs w:val="21"/>
        </w:rPr>
      </w:pPr>
      <w:r>
        <w:rPr>
          <w:rFonts w:hint="eastAsia" w:ascii="方正书宋简体" w:eastAsia="方正书宋简体"/>
          <w:szCs w:val="21"/>
        </w:rPr>
        <w:t>（三）还款流程</w:t>
      </w:r>
    </w:p>
    <w:p>
      <w:pPr>
        <w:snapToGrid w:val="0"/>
        <w:spacing w:line="340" w:lineRule="exact"/>
        <w:ind w:firstLine="420" w:firstLineChars="200"/>
        <w:rPr>
          <w:rFonts w:hint="eastAsia" w:ascii="方正书宋简体" w:eastAsia="方正书宋简体"/>
          <w:szCs w:val="21"/>
        </w:rPr>
      </w:pPr>
      <w:r>
        <w:rPr>
          <w:rFonts w:hint="eastAsia" w:ascii="方正书宋简体" w:eastAsia="方正书宋简体"/>
          <w:szCs w:val="21"/>
        </w:rPr>
        <w:t>1．正常还款</w:t>
      </w:r>
    </w:p>
    <w:p>
      <w:pPr>
        <w:snapToGrid w:val="0"/>
        <w:spacing w:line="340" w:lineRule="exact"/>
        <w:ind w:firstLine="420" w:firstLineChars="200"/>
        <w:rPr>
          <w:rFonts w:hint="eastAsia" w:ascii="方正书宋简体" w:eastAsia="方正书宋简体"/>
          <w:szCs w:val="21"/>
        </w:rPr>
      </w:pPr>
      <w:r>
        <w:rPr>
          <w:rFonts w:hint="eastAsia" w:eastAsia="方正楷体简体"/>
          <w:szCs w:val="21"/>
        </w:rPr>
        <w:drawing>
          <wp:anchor distT="0" distB="0" distL="114300" distR="114300" simplePos="0" relativeHeight="251662336" behindDoc="0" locked="0" layoutInCell="1" allowOverlap="1">
            <wp:simplePos x="0" y="0"/>
            <wp:positionH relativeFrom="margin">
              <wp:align>center</wp:align>
            </wp:positionH>
            <wp:positionV relativeFrom="paragraph">
              <wp:posOffset>125095</wp:posOffset>
            </wp:positionV>
            <wp:extent cx="2713990" cy="1085850"/>
            <wp:effectExtent l="0" t="0" r="10160" b="0"/>
            <wp:wrapNone/>
            <wp:docPr id="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pic:cNvPicPr>
                      <a:picLocks noChangeAspect="1"/>
                    </pic:cNvPicPr>
                  </pic:nvPicPr>
                  <pic:blipFill>
                    <a:blip r:embed="rId7"/>
                    <a:stretch>
                      <a:fillRect/>
                    </a:stretch>
                  </pic:blipFill>
                  <pic:spPr>
                    <a:xfrm>
                      <a:off x="0" y="0"/>
                      <a:ext cx="2713990" cy="1085850"/>
                    </a:xfrm>
                    <a:prstGeom prst="rect">
                      <a:avLst/>
                    </a:prstGeom>
                    <a:noFill/>
                    <a:ln>
                      <a:noFill/>
                    </a:ln>
                  </pic:spPr>
                </pic:pic>
              </a:graphicData>
            </a:graphic>
          </wp:anchor>
        </w:drawing>
      </w:r>
    </w:p>
    <w:p>
      <w:pPr>
        <w:snapToGrid w:val="0"/>
        <w:spacing w:line="340" w:lineRule="exact"/>
        <w:ind w:firstLine="420" w:firstLineChars="200"/>
        <w:rPr>
          <w:rFonts w:hint="eastAsia" w:ascii="方正书宋简体" w:eastAsia="方正书宋简体"/>
          <w:szCs w:val="21"/>
        </w:rPr>
      </w:pPr>
    </w:p>
    <w:p>
      <w:pPr>
        <w:snapToGrid w:val="0"/>
        <w:spacing w:line="340" w:lineRule="exact"/>
        <w:ind w:firstLine="420" w:firstLineChars="200"/>
        <w:rPr>
          <w:rFonts w:hint="eastAsia" w:ascii="方正书宋简体" w:eastAsia="方正书宋简体"/>
          <w:szCs w:val="21"/>
        </w:rPr>
      </w:pPr>
    </w:p>
    <w:p>
      <w:pPr>
        <w:snapToGrid w:val="0"/>
        <w:spacing w:line="340" w:lineRule="exact"/>
        <w:ind w:firstLine="420" w:firstLineChars="200"/>
        <w:rPr>
          <w:rFonts w:hint="eastAsia" w:ascii="方正书宋简体" w:eastAsia="方正书宋简体"/>
          <w:szCs w:val="21"/>
        </w:rPr>
      </w:pPr>
    </w:p>
    <w:p>
      <w:pPr>
        <w:snapToGrid w:val="0"/>
        <w:spacing w:line="340" w:lineRule="exact"/>
        <w:ind w:firstLine="420" w:firstLineChars="200"/>
        <w:rPr>
          <w:rFonts w:hint="eastAsia" w:ascii="方正书宋简体" w:eastAsia="方正书宋简体"/>
          <w:szCs w:val="21"/>
        </w:rPr>
      </w:pPr>
    </w:p>
    <w:p>
      <w:pPr>
        <w:snapToGrid w:val="0"/>
        <w:spacing w:line="340" w:lineRule="exact"/>
        <w:ind w:firstLine="420" w:firstLineChars="200"/>
        <w:rPr>
          <w:rFonts w:hint="eastAsia" w:ascii="方正书宋简体" w:eastAsia="方正书宋简体"/>
          <w:szCs w:val="21"/>
        </w:rPr>
      </w:pPr>
    </w:p>
    <w:p>
      <w:pPr>
        <w:snapToGrid w:val="0"/>
        <w:spacing w:line="340" w:lineRule="exact"/>
        <w:ind w:firstLine="420" w:firstLineChars="200"/>
        <w:rPr>
          <w:rFonts w:hint="eastAsia" w:ascii="方正书宋简体" w:eastAsia="方正书宋简体"/>
          <w:szCs w:val="21"/>
        </w:rPr>
      </w:pPr>
    </w:p>
    <w:p>
      <w:pPr>
        <w:snapToGrid w:val="0"/>
        <w:spacing w:line="340" w:lineRule="exact"/>
        <w:ind w:firstLine="420" w:firstLineChars="200"/>
        <w:rPr>
          <w:rFonts w:hint="eastAsia" w:ascii="方正书宋简体" w:eastAsia="方正书宋简体"/>
          <w:szCs w:val="21"/>
        </w:rPr>
      </w:pPr>
    </w:p>
    <w:p>
      <w:pPr>
        <w:snapToGrid w:val="0"/>
        <w:spacing w:line="340" w:lineRule="exact"/>
        <w:ind w:firstLine="420" w:firstLineChars="200"/>
        <w:rPr>
          <w:rFonts w:hint="eastAsia" w:ascii="方正书宋简体" w:eastAsia="方正书宋简体"/>
          <w:szCs w:val="21"/>
        </w:rPr>
      </w:pPr>
    </w:p>
    <w:p>
      <w:pPr>
        <w:snapToGrid w:val="0"/>
        <w:spacing w:line="340" w:lineRule="exact"/>
        <w:ind w:firstLine="420" w:firstLineChars="200"/>
        <w:rPr>
          <w:rFonts w:hint="eastAsia" w:ascii="方正书宋简体" w:eastAsia="方正书宋简体"/>
          <w:szCs w:val="21"/>
        </w:rPr>
      </w:pPr>
      <w:r>
        <w:rPr>
          <w:rFonts w:hint="eastAsia" w:ascii="方正书宋简体" w:eastAsia="方正书宋简体"/>
          <w:szCs w:val="21"/>
        </w:rPr>
        <w:t>2．提前还款</w:t>
      </w:r>
    </w:p>
    <w:p>
      <w:pPr>
        <w:snapToGrid w:val="0"/>
        <w:spacing w:line="340" w:lineRule="exact"/>
        <w:ind w:firstLine="420" w:firstLineChars="200"/>
        <w:rPr>
          <w:rFonts w:hint="eastAsia" w:ascii="方正书宋简体" w:eastAsia="方正书宋简体"/>
          <w:szCs w:val="21"/>
        </w:rPr>
      </w:pPr>
      <w:r>
        <w:rPr>
          <w:rFonts w:hint="eastAsia" w:eastAsia="方正楷体简体"/>
          <w:szCs w:val="21"/>
        </w:rPr>
        <w:drawing>
          <wp:anchor distT="0" distB="0" distL="114300" distR="114300" simplePos="0" relativeHeight="251663360" behindDoc="0" locked="0" layoutInCell="1" allowOverlap="1">
            <wp:simplePos x="0" y="0"/>
            <wp:positionH relativeFrom="margin">
              <wp:align>center</wp:align>
            </wp:positionH>
            <wp:positionV relativeFrom="paragraph">
              <wp:posOffset>93345</wp:posOffset>
            </wp:positionV>
            <wp:extent cx="2713990" cy="1085850"/>
            <wp:effectExtent l="0" t="0" r="10160" b="0"/>
            <wp:wrapNone/>
            <wp:docPr id="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
                    <pic:cNvPicPr>
                      <a:picLocks noChangeAspect="1"/>
                    </pic:cNvPicPr>
                  </pic:nvPicPr>
                  <pic:blipFill>
                    <a:blip r:embed="rId8"/>
                    <a:stretch>
                      <a:fillRect/>
                    </a:stretch>
                  </pic:blipFill>
                  <pic:spPr>
                    <a:xfrm>
                      <a:off x="0" y="0"/>
                      <a:ext cx="2713990" cy="1085850"/>
                    </a:xfrm>
                    <a:prstGeom prst="rect">
                      <a:avLst/>
                    </a:prstGeom>
                    <a:noFill/>
                    <a:ln>
                      <a:noFill/>
                    </a:ln>
                  </pic:spPr>
                </pic:pic>
              </a:graphicData>
            </a:graphic>
          </wp:anchor>
        </w:drawing>
      </w:r>
    </w:p>
    <w:p>
      <w:pPr>
        <w:snapToGrid w:val="0"/>
        <w:spacing w:line="340" w:lineRule="exact"/>
        <w:ind w:firstLine="420" w:firstLineChars="200"/>
        <w:rPr>
          <w:rFonts w:hint="eastAsia" w:ascii="方正书宋简体" w:eastAsia="方正书宋简体"/>
          <w:szCs w:val="21"/>
        </w:rPr>
      </w:pPr>
    </w:p>
    <w:p>
      <w:pPr>
        <w:snapToGrid w:val="0"/>
        <w:spacing w:line="340" w:lineRule="exact"/>
        <w:ind w:firstLine="420" w:firstLineChars="200"/>
        <w:rPr>
          <w:rFonts w:hint="eastAsia" w:ascii="方正书宋简体" w:eastAsia="方正书宋简体"/>
          <w:szCs w:val="21"/>
        </w:rPr>
      </w:pPr>
    </w:p>
    <w:p>
      <w:pPr>
        <w:snapToGrid w:val="0"/>
        <w:spacing w:line="340" w:lineRule="exact"/>
        <w:ind w:firstLine="420" w:firstLineChars="200"/>
        <w:rPr>
          <w:rFonts w:hint="eastAsia" w:ascii="方正书宋简体" w:eastAsia="方正书宋简体"/>
          <w:szCs w:val="21"/>
        </w:rPr>
      </w:pPr>
    </w:p>
    <w:p>
      <w:pPr>
        <w:snapToGrid w:val="0"/>
        <w:spacing w:line="340" w:lineRule="exact"/>
        <w:ind w:firstLine="420" w:firstLineChars="200"/>
        <w:rPr>
          <w:rFonts w:hint="eastAsia" w:ascii="方正书宋简体" w:eastAsia="方正书宋简体"/>
          <w:szCs w:val="21"/>
        </w:rPr>
      </w:pPr>
    </w:p>
    <w:p>
      <w:pPr>
        <w:snapToGrid w:val="0"/>
        <w:spacing w:line="340" w:lineRule="exact"/>
        <w:ind w:firstLine="420" w:firstLineChars="200"/>
        <w:rPr>
          <w:rFonts w:hint="eastAsia" w:ascii="方正书宋简体" w:eastAsia="方正书宋简体"/>
          <w:szCs w:val="21"/>
        </w:rPr>
      </w:pPr>
    </w:p>
    <w:p>
      <w:pPr>
        <w:snapToGrid w:val="0"/>
        <w:spacing w:line="340" w:lineRule="exact"/>
        <w:ind w:firstLine="420" w:firstLineChars="200"/>
        <w:rPr>
          <w:rFonts w:hint="eastAsia" w:ascii="方正书宋简体" w:eastAsia="方正书宋简体"/>
          <w:szCs w:val="21"/>
        </w:rPr>
      </w:pPr>
      <w:r>
        <w:rPr>
          <w:rFonts w:hint="eastAsia" w:ascii="方正黑体简体" w:eastAsia="方正黑体简体"/>
          <w:szCs w:val="21"/>
        </w:rPr>
        <w:t>第五条</w:t>
      </w:r>
      <w:r>
        <w:rPr>
          <w:rFonts w:hint="eastAsia" w:ascii="方正书宋简体" w:eastAsia="方正书宋简体"/>
          <w:szCs w:val="21"/>
        </w:rPr>
        <w:t xml:space="preserve">  违约后果</w:t>
      </w:r>
    </w:p>
    <w:p>
      <w:pPr>
        <w:snapToGrid w:val="0"/>
        <w:spacing w:line="340" w:lineRule="exact"/>
        <w:ind w:firstLine="420" w:firstLineChars="200"/>
        <w:rPr>
          <w:rFonts w:hint="eastAsia" w:ascii="方正书宋简体" w:eastAsia="方正书宋简体"/>
          <w:szCs w:val="21"/>
        </w:rPr>
      </w:pPr>
      <w:r>
        <w:rPr>
          <w:rFonts w:hint="eastAsia" w:ascii="方正书宋简体" w:eastAsia="方正书宋简体"/>
          <w:szCs w:val="21"/>
        </w:rPr>
        <w:t>（一）失约惩戒：未按贷款合同约定按时归还贷款本金的，根据实际逾期金额和逾期天数计收罚息，罚息利率为正常借款利率的130%。</w:t>
      </w:r>
    </w:p>
    <w:p>
      <w:pPr>
        <w:snapToGrid w:val="0"/>
        <w:spacing w:line="340" w:lineRule="exact"/>
        <w:ind w:firstLine="420" w:firstLineChars="200"/>
        <w:rPr>
          <w:rFonts w:hint="eastAsia" w:ascii="方正书宋简体" w:eastAsia="方正书宋简体"/>
          <w:szCs w:val="21"/>
        </w:rPr>
      </w:pPr>
      <w:r>
        <w:rPr>
          <w:rFonts w:hint="eastAsia" w:ascii="方正书宋简体" w:eastAsia="方正书宋简体"/>
          <w:szCs w:val="21"/>
        </w:rPr>
        <w:t>（二）失信惩戒：按照国家相关规定，开发银行将对多次逾期、恶意拖欠贷款的借款学生采取以下措施：</w:t>
      </w:r>
    </w:p>
    <w:p>
      <w:pPr>
        <w:snapToGrid w:val="0"/>
        <w:spacing w:line="340" w:lineRule="exact"/>
        <w:ind w:firstLine="420" w:firstLineChars="200"/>
        <w:rPr>
          <w:rFonts w:hint="eastAsia" w:ascii="方正书宋简体" w:eastAsia="方正书宋简体"/>
          <w:szCs w:val="21"/>
        </w:rPr>
      </w:pPr>
      <w:r>
        <w:rPr>
          <w:rFonts w:hint="eastAsia" w:ascii="方正书宋简体" w:eastAsia="方正书宋简体"/>
          <w:szCs w:val="21"/>
        </w:rPr>
        <w:t>1．将违约学生及共同借款人信息载入人民银行个人征信系统，一旦不良信用记录被载入个人征信系统，将直接限制违约学生及共同借款人的个人信用卡，购房，购车贷款等几乎所有与金融机构有关的金融产品的申请与使用；</w:t>
      </w:r>
    </w:p>
    <w:p>
      <w:pPr>
        <w:snapToGrid w:val="0"/>
        <w:spacing w:line="340" w:lineRule="exact"/>
        <w:ind w:firstLine="420" w:firstLineChars="200"/>
        <w:rPr>
          <w:rFonts w:hint="eastAsia" w:ascii="方正书宋简体" w:eastAsia="方正书宋简体"/>
          <w:szCs w:val="21"/>
        </w:rPr>
      </w:pPr>
      <w:r>
        <w:rPr>
          <w:rFonts w:hint="eastAsia" w:ascii="方正书宋简体" w:eastAsia="方正书宋简体"/>
          <w:szCs w:val="21"/>
        </w:rPr>
        <w:t>2．将违约学生信息载入毕业生学历查询系统，并向违约学生及共同借款人就业单位通报违约情况。</w:t>
      </w:r>
    </w:p>
    <w:p>
      <w:pPr>
        <w:snapToGrid w:val="0"/>
        <w:spacing w:line="340" w:lineRule="exact"/>
        <w:ind w:firstLine="420" w:firstLineChars="200"/>
        <w:rPr>
          <w:rFonts w:hint="eastAsia" w:ascii="方正书宋简体" w:eastAsia="方正书宋简体"/>
          <w:szCs w:val="21"/>
        </w:rPr>
      </w:pPr>
      <w:r>
        <w:rPr>
          <w:rFonts w:hint="eastAsia" w:ascii="方正书宋简体" w:eastAsia="方正书宋简体"/>
          <w:szCs w:val="21"/>
        </w:rPr>
        <w:t>3．违约情节严重的贷款人还将承担相关法律责任。</w:t>
      </w:r>
    </w:p>
    <w:p>
      <w:pPr>
        <w:snapToGrid w:val="0"/>
        <w:spacing w:line="340" w:lineRule="exact"/>
        <w:ind w:firstLine="420" w:firstLineChars="200"/>
        <w:rPr>
          <w:rFonts w:hint="eastAsia" w:ascii="方正书宋简体" w:eastAsia="方正书宋简体"/>
          <w:szCs w:val="21"/>
        </w:rPr>
      </w:pPr>
      <w:r>
        <w:rPr>
          <w:rFonts w:hint="eastAsia" w:ascii="方正黑体简体" w:eastAsia="方正黑体简体"/>
          <w:szCs w:val="21"/>
        </w:rPr>
        <w:t xml:space="preserve">第六条 </w:t>
      </w:r>
      <w:r>
        <w:rPr>
          <w:rFonts w:hint="eastAsia" w:ascii="方正书宋简体" w:eastAsia="方正书宋简体"/>
          <w:szCs w:val="21"/>
        </w:rPr>
        <w:t xml:space="preserve"> 附则</w:t>
      </w:r>
    </w:p>
    <w:p>
      <w:pPr>
        <w:snapToGrid w:val="0"/>
        <w:spacing w:line="340" w:lineRule="exact"/>
        <w:ind w:firstLine="420" w:firstLineChars="200"/>
        <w:rPr>
          <w:rFonts w:hint="eastAsia" w:ascii="方正书宋简体" w:eastAsia="方正书宋简体"/>
          <w:szCs w:val="21"/>
        </w:rPr>
      </w:pPr>
      <w:r>
        <w:rPr>
          <w:rFonts w:hint="eastAsia" w:ascii="方正书宋简体" w:eastAsia="方正书宋简体"/>
          <w:szCs w:val="21"/>
        </w:rPr>
        <w:t>（一）本规定适用于国家开发银行生源地信用助学贷款。</w:t>
      </w:r>
    </w:p>
    <w:p>
      <w:pPr>
        <w:snapToGrid w:val="0"/>
        <w:spacing w:line="340" w:lineRule="exact"/>
        <w:ind w:firstLine="420" w:firstLineChars="200"/>
        <w:rPr>
          <w:rFonts w:hint="eastAsia" w:ascii="方正书宋简体" w:eastAsia="方正书宋简体"/>
          <w:szCs w:val="21"/>
        </w:rPr>
      </w:pPr>
      <w:r>
        <w:rPr>
          <w:rFonts w:hint="eastAsia" w:ascii="方正书宋简体" w:eastAsia="方正书宋简体"/>
          <w:szCs w:val="21"/>
        </w:rPr>
        <w:t>（二）本规定由学生处负责解释。</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大标宋简体">
    <w:altName w:val="Arial Unicode MS"/>
    <w:panose1 w:val="02010601030101010101"/>
    <w:charset w:val="86"/>
    <w:family w:val="auto"/>
    <w:pitch w:val="default"/>
    <w:sig w:usb0="00000000" w:usb1="00000000" w:usb2="00000010" w:usb3="00000000" w:csb0="00040000" w:csb1="00000000"/>
  </w:font>
  <w:font w:name="方正楷体简体">
    <w:altName w:val="宋体"/>
    <w:panose1 w:val="03000509000000000000"/>
    <w:charset w:val="86"/>
    <w:family w:val="script"/>
    <w:pitch w:val="default"/>
    <w:sig w:usb0="00000000" w:usb1="00000000" w:usb2="00000010" w:usb3="00000000" w:csb0="00040000" w:csb1="00000000"/>
  </w:font>
  <w:font w:name="方正书宋简体">
    <w:altName w:val="宋体"/>
    <w:panose1 w:val="03000509000000000000"/>
    <w:charset w:val="86"/>
    <w:family w:val="script"/>
    <w:pitch w:val="default"/>
    <w:sig w:usb0="00000000" w:usb1="00000000" w:usb2="00000010" w:usb3="00000000" w:csb0="00040000" w:csb1="00000000"/>
  </w:font>
  <w:font w:name="方正黑体简体">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E375D3"/>
    <w:rsid w:val="54E375D3"/>
    <w:rsid w:val="5CCA72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2021-10-26T10:39:00Z</dcterms:created>
  <dc:creator>A-张林伟</dc:creator>
  <cp:lastModifiedBy>A-张林伟</cp:lastModifiedBy>
  <dcterms:modified xsi:type="dcterms:W3CDTF">2021-10-26T10:39:42Z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27D08101075D4EB39A133DC172162746</vt:lpwstr>
  </property>
</Properties>
</file>